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4AB" w:rsidRPr="00C246CB" w:rsidRDefault="003F64AB" w:rsidP="003F64AB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C246C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F64AB" w:rsidRPr="00C246CB" w:rsidRDefault="003F64AB" w:rsidP="003F64AB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C246CB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3F64AB" w:rsidRPr="00C246CB" w:rsidRDefault="003F64AB" w:rsidP="003F64AB">
      <w:pPr>
        <w:spacing w:after="240" w:line="360" w:lineRule="auto"/>
        <w:ind w:firstLine="450"/>
        <w:jc w:val="both"/>
        <w:rPr>
          <w:rFonts w:ascii="GHEA Grapalat" w:hAnsi="GHEA Grapalat"/>
          <w:b/>
          <w:sz w:val="20"/>
          <w:lang w:val="af-ZA"/>
        </w:rPr>
      </w:pPr>
      <w:bookmarkStart w:id="0" w:name="_GoBack"/>
      <w:bookmarkEnd w:id="0"/>
    </w:p>
    <w:p w:rsidR="003F64AB" w:rsidRPr="00C246CB" w:rsidRDefault="003F64AB" w:rsidP="003F64AB">
      <w:pPr>
        <w:spacing w:line="360" w:lineRule="auto"/>
        <w:ind w:firstLine="450"/>
        <w:jc w:val="both"/>
        <w:rPr>
          <w:rFonts w:ascii="GHEA Grapalat" w:hAnsi="GHEA Grapalat"/>
          <w:sz w:val="20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 xml:space="preserve">ՀՀ ֆինանսների նախարարությունը ստորև ներկայացնում </w:t>
      </w:r>
      <w:r w:rsidRPr="005D53FD">
        <w:rPr>
          <w:rFonts w:ascii="GHEA Grapalat" w:hAnsi="GHEA Grapalat"/>
          <w:sz w:val="20"/>
          <w:lang w:val="hy-AM"/>
        </w:rPr>
        <w:t xml:space="preserve">է իր կարիքների համար </w:t>
      </w:r>
      <w:r w:rsidR="004A0B72">
        <w:rPr>
          <w:rFonts w:ascii="GHEA Grapalat" w:hAnsi="GHEA Grapalat"/>
          <w:sz w:val="20"/>
          <w:lang w:val="hy-AM"/>
        </w:rPr>
        <w:t>շերտավարագույր</w:t>
      </w:r>
      <w:r w:rsidR="00C3299E">
        <w:rPr>
          <w:rFonts w:ascii="GHEA Grapalat" w:hAnsi="GHEA Grapalat"/>
          <w:sz w:val="20"/>
          <w:lang w:val="hy-AM"/>
        </w:rPr>
        <w:t xml:space="preserve">ի </w:t>
      </w:r>
      <w:r w:rsidRPr="00F57A84">
        <w:rPr>
          <w:rFonts w:ascii="GHEA Grapalat" w:hAnsi="GHEA Grapalat"/>
          <w:sz w:val="20"/>
          <w:lang w:val="hy-AM"/>
        </w:rPr>
        <w:t>ձեռքբերման</w:t>
      </w:r>
      <w:r w:rsidRPr="005D53FD">
        <w:rPr>
          <w:rFonts w:ascii="GHEA Grapalat" w:hAnsi="GHEA Grapalat"/>
          <w:sz w:val="20"/>
          <w:lang w:val="hy-AM"/>
        </w:rPr>
        <w:t xml:space="preserve"> նպատակով կազմակերպված «</w:t>
      </w:r>
      <w:r w:rsidR="009A50DE" w:rsidRPr="009A50DE">
        <w:rPr>
          <w:rFonts w:ascii="GHEA Grapalat" w:hAnsi="GHEA Grapalat"/>
          <w:sz w:val="20"/>
          <w:lang w:val="hy-AM"/>
        </w:rPr>
        <w:t>ՀՀ ՖՆ-ԷԱՃԱՊՁԲ-22/21</w:t>
      </w:r>
      <w:r w:rsidRPr="005D53FD">
        <w:rPr>
          <w:rFonts w:ascii="GHEA Grapalat" w:hAnsi="GHEA Grapalat"/>
          <w:sz w:val="20"/>
          <w:lang w:val="hy-AM"/>
        </w:rPr>
        <w:t>» ծածկագրով գնման ընթացակարգի արդյունքում 202</w:t>
      </w:r>
      <w:r>
        <w:rPr>
          <w:rFonts w:ascii="GHEA Grapalat" w:hAnsi="GHEA Grapalat"/>
          <w:sz w:val="20"/>
          <w:lang w:val="hy-AM"/>
        </w:rPr>
        <w:t>2</w:t>
      </w:r>
      <w:r w:rsidR="009A50DE">
        <w:rPr>
          <w:rFonts w:ascii="GHEA Grapalat" w:hAnsi="GHEA Grapalat"/>
          <w:sz w:val="20"/>
          <w:lang w:val="hy-AM"/>
        </w:rPr>
        <w:t xml:space="preserve"> թվականի դեկտեմբերի 22</w:t>
      </w:r>
      <w:r w:rsidRPr="005D53FD">
        <w:rPr>
          <w:rFonts w:ascii="GHEA Grapalat" w:hAnsi="GHEA Grapalat"/>
          <w:sz w:val="20"/>
          <w:lang w:val="hy-AM"/>
        </w:rPr>
        <w:t>-ին կնքված N «</w:t>
      </w:r>
      <w:r w:rsidR="009A50DE" w:rsidRPr="009A50DE">
        <w:rPr>
          <w:rFonts w:ascii="GHEA Grapalat" w:hAnsi="GHEA Grapalat"/>
          <w:sz w:val="20"/>
          <w:lang w:val="hy-AM"/>
        </w:rPr>
        <w:t>ՀՀ ՖՆ-ԷԱՃԱՊՁԲ-22/21</w:t>
      </w:r>
      <w:r w:rsidR="009A50DE">
        <w:rPr>
          <w:rFonts w:ascii="GHEA Grapalat" w:hAnsi="GHEA Grapalat"/>
          <w:sz w:val="20"/>
          <w:lang w:val="hy-AM"/>
        </w:rPr>
        <w:t>-</w:t>
      </w:r>
      <w:r w:rsidR="00904E05">
        <w:rPr>
          <w:rFonts w:ascii="GHEA Grapalat" w:hAnsi="GHEA Grapalat"/>
          <w:sz w:val="20"/>
          <w:lang w:val="hy-AM"/>
        </w:rPr>
        <w:t>1</w:t>
      </w:r>
      <w:r w:rsidR="00904E05" w:rsidRPr="005D53FD">
        <w:rPr>
          <w:rFonts w:ascii="GHEA Grapalat" w:hAnsi="GHEA Grapalat"/>
          <w:sz w:val="20"/>
          <w:lang w:val="hy-AM"/>
        </w:rPr>
        <w:t>»</w:t>
      </w:r>
      <w:r w:rsidR="00904E05">
        <w:rPr>
          <w:rFonts w:ascii="GHEA Grapalat" w:hAnsi="GHEA Grapalat"/>
          <w:sz w:val="20"/>
          <w:lang w:val="hy-AM"/>
        </w:rPr>
        <w:t xml:space="preserve"> </w:t>
      </w:r>
      <w:r w:rsidR="00D31C79">
        <w:rPr>
          <w:rFonts w:ascii="GHEA Grapalat" w:hAnsi="GHEA Grapalat"/>
          <w:sz w:val="20"/>
          <w:lang w:val="hy-AM"/>
        </w:rPr>
        <w:t>ծածկագրով պայմանագրի 2023</w:t>
      </w:r>
      <w:r w:rsidRPr="005D53FD">
        <w:rPr>
          <w:rFonts w:ascii="GHEA Grapalat" w:hAnsi="GHEA Grapalat"/>
          <w:sz w:val="20"/>
          <w:lang w:val="hy-AM"/>
        </w:rPr>
        <w:t xml:space="preserve"> թվականի </w:t>
      </w:r>
      <w:r w:rsidR="009A50DE">
        <w:rPr>
          <w:rFonts w:ascii="GHEA Grapalat" w:hAnsi="GHEA Grapalat"/>
          <w:sz w:val="20"/>
          <w:lang w:val="hy-AM"/>
        </w:rPr>
        <w:t>ապրիլի</w:t>
      </w:r>
      <w:r w:rsidRPr="005D53FD">
        <w:rPr>
          <w:rFonts w:ascii="GHEA Grapalat" w:hAnsi="GHEA Grapalat"/>
          <w:sz w:val="20"/>
          <w:lang w:val="hy-AM"/>
        </w:rPr>
        <w:t xml:space="preserve"> </w:t>
      </w:r>
      <w:r w:rsidR="009A50DE">
        <w:rPr>
          <w:rFonts w:ascii="GHEA Grapalat" w:hAnsi="GHEA Grapalat"/>
          <w:sz w:val="20"/>
          <w:lang w:val="af-ZA"/>
        </w:rPr>
        <w:t>20</w:t>
      </w:r>
      <w:r w:rsidRPr="005D53FD">
        <w:rPr>
          <w:rFonts w:ascii="GHEA Grapalat" w:hAnsi="GHEA Grapalat"/>
          <w:sz w:val="20"/>
          <w:lang w:val="hy-AM"/>
        </w:rPr>
        <w:t>-ին կատարված փոփոխությունների վերաբերյալ համառոտ տեղեկատվությունը և կ</w:t>
      </w:r>
      <w:r w:rsidRPr="00C246CB">
        <w:rPr>
          <w:rFonts w:ascii="GHEA Grapalat" w:hAnsi="GHEA Grapalat" w:cs="Sylfaen"/>
          <w:sz w:val="20"/>
          <w:lang w:val="af-ZA"/>
        </w:rPr>
        <w:t>ատարված փոփոխությունը պարունակող երկկողմ հաստատված փաստաթղթի պատճենը</w:t>
      </w:r>
      <w:r w:rsidRPr="00C246CB">
        <w:rPr>
          <w:rFonts w:ascii="GHEA Grapalat" w:hAnsi="GHEA Grapalat" w:cs="Arial Armenian"/>
          <w:sz w:val="20"/>
          <w:lang w:val="af-ZA"/>
        </w:rPr>
        <w:t>։</w:t>
      </w:r>
    </w:p>
    <w:p w:rsidR="003F64AB" w:rsidRPr="00C246CB" w:rsidRDefault="003F64AB" w:rsidP="003F64AB">
      <w:pPr>
        <w:spacing w:line="360" w:lineRule="auto"/>
        <w:ind w:firstLine="360"/>
        <w:jc w:val="both"/>
        <w:rPr>
          <w:rFonts w:ascii="GHEA Grapalat" w:hAnsi="GHEA Grapalat" w:cs="Sylfaen"/>
          <w:sz w:val="12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>Փոփոխության</w:t>
      </w:r>
      <w:r w:rsidRPr="00C246CB">
        <w:rPr>
          <w:rFonts w:ascii="GHEA Grapalat" w:hAnsi="GHEA Grapalat"/>
          <w:sz w:val="20"/>
          <w:lang w:val="af-ZA"/>
        </w:rPr>
        <w:t xml:space="preserve"> առաջացման </w:t>
      </w:r>
      <w:r w:rsidRPr="00C246CB">
        <w:rPr>
          <w:rFonts w:ascii="GHEA Grapalat" w:hAnsi="GHEA Grapalat" w:cs="Sylfaen"/>
          <w:sz w:val="20"/>
          <w:lang w:val="af-ZA"/>
        </w:rPr>
        <w:t>պատճառ՝</w:t>
      </w:r>
      <w:r w:rsidRPr="00C246CB">
        <w:rPr>
          <w:rFonts w:ascii="GHEA Grapalat" w:hAnsi="GHEA Grapalat"/>
          <w:sz w:val="20"/>
          <w:lang w:val="af-ZA"/>
        </w:rPr>
        <w:t xml:space="preserve"> պայմանագիրը կնքվել է «Գնումների մասին» ՀՀ օրենքի 15-րդ հոդվածի 6-րդ մասի հիմքով (ներկայումս առկա են ֆինանսական միջոցներ):</w:t>
      </w:r>
      <w:r w:rsidRPr="00C246CB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 xml:space="preserve"> </w:t>
      </w:r>
    </w:p>
    <w:p w:rsidR="003F64AB" w:rsidRPr="00C246CB" w:rsidRDefault="003F64AB" w:rsidP="003F64A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F64AB" w:rsidRPr="00C246CB" w:rsidRDefault="003F64AB" w:rsidP="003F64AB">
      <w:pPr>
        <w:ind w:left="360"/>
        <w:jc w:val="both"/>
        <w:rPr>
          <w:rFonts w:ascii="GHEA Grapalat" w:hAnsi="GHEA Grapalat" w:cs="Sylfaen"/>
          <w:sz w:val="20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>Փոփոխության</w:t>
      </w:r>
      <w:r w:rsidRPr="00C246CB">
        <w:rPr>
          <w:rFonts w:ascii="GHEA Grapalat" w:hAnsi="GHEA Grapalat"/>
          <w:sz w:val="20"/>
          <w:lang w:val="af-ZA"/>
        </w:rPr>
        <w:t xml:space="preserve"> </w:t>
      </w:r>
      <w:r w:rsidRPr="00C246CB">
        <w:rPr>
          <w:rFonts w:ascii="GHEA Grapalat" w:hAnsi="GHEA Grapalat" w:cs="Sylfaen"/>
          <w:sz w:val="20"/>
          <w:lang w:val="af-ZA"/>
        </w:rPr>
        <w:t xml:space="preserve">նկարագրություն՝ </w:t>
      </w:r>
      <w:r w:rsidRPr="00C246CB">
        <w:rPr>
          <w:rFonts w:ascii="GHEA Grapalat" w:hAnsi="GHEA Grapalat"/>
          <w:sz w:val="20"/>
          <w:lang w:val="af-ZA"/>
        </w:rPr>
        <w:t>ֆինանսական միջոցների</w:t>
      </w:r>
      <w:r w:rsidRPr="00C246CB">
        <w:rPr>
          <w:rFonts w:ascii="GHEA Grapalat" w:hAnsi="GHEA Grapalat" w:cs="Sylfaen"/>
          <w:sz w:val="20"/>
          <w:lang w:val="af-ZA"/>
        </w:rPr>
        <w:t xml:space="preserve"> առաջացման հիմքով գումարի հաստատում:</w:t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  <w:t xml:space="preserve"> </w:t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</w:p>
    <w:p w:rsidR="003F64AB" w:rsidRPr="00C246CB" w:rsidRDefault="003F64AB" w:rsidP="003F64AB">
      <w:pPr>
        <w:ind w:firstLine="360"/>
        <w:jc w:val="both"/>
        <w:rPr>
          <w:rFonts w:ascii="GHEA Grapalat" w:hAnsi="GHEA Grapalat"/>
          <w:sz w:val="20"/>
          <w:u w:val="single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>Փոփոխության</w:t>
      </w:r>
      <w:r w:rsidRPr="00C246CB">
        <w:rPr>
          <w:rFonts w:ascii="GHEA Grapalat" w:hAnsi="GHEA Grapalat"/>
          <w:sz w:val="20"/>
          <w:lang w:val="af-ZA"/>
        </w:rPr>
        <w:t xml:space="preserve"> </w:t>
      </w:r>
      <w:r w:rsidRPr="00C246CB">
        <w:rPr>
          <w:rFonts w:ascii="GHEA Grapalat" w:hAnsi="GHEA Grapalat" w:cs="Sylfaen"/>
          <w:sz w:val="20"/>
          <w:lang w:val="af-ZA"/>
        </w:rPr>
        <w:t>հիմնավորում՝</w:t>
      </w:r>
      <w:r w:rsidRPr="00C246C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15B7D">
        <w:rPr>
          <w:rFonts w:ascii="GHEA Grapalat" w:hAnsi="GHEA Grapalat"/>
          <w:sz w:val="20"/>
        </w:rPr>
        <w:t>Պայմանագրի</w:t>
      </w:r>
      <w:proofErr w:type="spellEnd"/>
      <w:r w:rsidR="00D31C79" w:rsidRPr="00415B7D">
        <w:rPr>
          <w:rFonts w:ascii="GHEA Grapalat" w:hAnsi="GHEA Grapalat"/>
          <w:sz w:val="20"/>
          <w:lang w:val="af-ZA"/>
        </w:rPr>
        <w:t xml:space="preserve"> </w:t>
      </w:r>
      <w:r w:rsidR="009A50DE">
        <w:rPr>
          <w:rFonts w:ascii="GHEA Grapalat" w:hAnsi="GHEA Grapalat"/>
          <w:sz w:val="20"/>
          <w:lang w:val="af-ZA"/>
        </w:rPr>
        <w:t>8</w:t>
      </w:r>
      <w:r w:rsidRPr="00415B7D">
        <w:rPr>
          <w:rFonts w:ascii="GHEA Grapalat" w:hAnsi="GHEA Grapalat"/>
          <w:sz w:val="20"/>
          <w:lang w:val="af-ZA"/>
        </w:rPr>
        <w:t xml:space="preserve">.5, </w:t>
      </w:r>
      <w:r w:rsidR="009A50DE">
        <w:rPr>
          <w:rFonts w:ascii="GHEA Grapalat" w:hAnsi="GHEA Grapalat"/>
          <w:sz w:val="20"/>
          <w:lang w:val="hy-AM"/>
        </w:rPr>
        <w:t>8</w:t>
      </w:r>
      <w:r w:rsidRPr="00415B7D">
        <w:rPr>
          <w:rFonts w:ascii="GHEA Grapalat" w:hAnsi="GHEA Grapalat"/>
          <w:sz w:val="20"/>
          <w:lang w:val="af-ZA"/>
        </w:rPr>
        <w:t xml:space="preserve">.15 </w:t>
      </w:r>
      <w:proofErr w:type="spellStart"/>
      <w:r w:rsidRPr="00415B7D">
        <w:rPr>
          <w:rFonts w:ascii="GHEA Grapalat" w:hAnsi="GHEA Grapalat"/>
          <w:sz w:val="20"/>
        </w:rPr>
        <w:t>կետեր</w:t>
      </w:r>
      <w:proofErr w:type="spellEnd"/>
      <w:r w:rsidRPr="00C246CB">
        <w:rPr>
          <w:rFonts w:ascii="GHEA Grapalat" w:hAnsi="GHEA Grapalat"/>
          <w:sz w:val="20"/>
          <w:lang w:val="af-ZA"/>
        </w:rPr>
        <w:t>:</w:t>
      </w:r>
    </w:p>
    <w:p w:rsidR="003F64AB" w:rsidRPr="00C246CB" w:rsidRDefault="003F64AB" w:rsidP="003F64AB">
      <w:pPr>
        <w:ind w:firstLine="360"/>
        <w:jc w:val="both"/>
        <w:rPr>
          <w:rFonts w:ascii="GHEA Grapalat" w:hAnsi="GHEA Grapalat" w:cs="Sylfaen"/>
          <w:sz w:val="12"/>
          <w:lang w:val="af-ZA"/>
        </w:rPr>
      </w:pP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  <w:r w:rsidRPr="00C246CB">
        <w:rPr>
          <w:rFonts w:ascii="GHEA Grapalat" w:hAnsi="GHEA Grapalat" w:cs="Sylfaen"/>
          <w:sz w:val="12"/>
          <w:lang w:val="af-ZA"/>
        </w:rPr>
        <w:tab/>
      </w:r>
    </w:p>
    <w:p w:rsidR="003F64AB" w:rsidRPr="00C246CB" w:rsidRDefault="003F64AB" w:rsidP="003F64AB">
      <w:pPr>
        <w:spacing w:after="240"/>
        <w:ind w:firstLine="360"/>
        <w:jc w:val="both"/>
        <w:rPr>
          <w:rFonts w:ascii="GHEA Grapalat" w:hAnsi="GHEA Grapalat"/>
          <w:sz w:val="20"/>
          <w:lang w:val="af-ZA"/>
        </w:rPr>
      </w:pPr>
    </w:p>
    <w:p w:rsidR="003F64AB" w:rsidRPr="00C246CB" w:rsidRDefault="003F64AB" w:rsidP="003F64AB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C246CB">
        <w:rPr>
          <w:rFonts w:ascii="GHEA Grapalat" w:hAnsi="GHEA Grapalat" w:cs="Sylfaen"/>
          <w:sz w:val="20"/>
          <w:lang w:val="af-ZA"/>
        </w:rPr>
        <w:tab/>
      </w:r>
    </w:p>
    <w:p w:rsidR="003F64AB" w:rsidRPr="00C246CB" w:rsidRDefault="003F64AB" w:rsidP="003F64AB">
      <w:pPr>
        <w:pStyle w:val="BodyTextIndent3"/>
        <w:spacing w:after="240" w:line="360" w:lineRule="auto"/>
        <w:ind w:firstLine="36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246C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C246CB">
        <w:rPr>
          <w:rFonts w:ascii="GHEA Grapalat" w:hAnsi="GHEA Grapalat"/>
          <w:b w:val="0"/>
          <w:i w:val="0"/>
          <w:sz w:val="20"/>
          <w:u w:val="none"/>
          <w:lang w:val="af-ZA"/>
        </w:rPr>
        <w:t>`  ՀՀ ֆինանսների նախարարություն:</w:t>
      </w:r>
    </w:p>
    <w:p w:rsidR="00F07CA6" w:rsidRPr="003F64AB" w:rsidRDefault="00F07CA6">
      <w:pPr>
        <w:rPr>
          <w:lang w:val="es-ES"/>
        </w:rPr>
      </w:pPr>
    </w:p>
    <w:sectPr w:rsidR="00F07CA6" w:rsidRPr="003F64AB" w:rsidSect="009672F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4AB"/>
    <w:rsid w:val="001A039B"/>
    <w:rsid w:val="003F64AB"/>
    <w:rsid w:val="00415B7D"/>
    <w:rsid w:val="004A0B72"/>
    <w:rsid w:val="00741608"/>
    <w:rsid w:val="00904E05"/>
    <w:rsid w:val="00925D28"/>
    <w:rsid w:val="009672F0"/>
    <w:rsid w:val="009A50DE"/>
    <w:rsid w:val="00AA3EEA"/>
    <w:rsid w:val="00C3299E"/>
    <w:rsid w:val="00D31C79"/>
    <w:rsid w:val="00D34B6D"/>
    <w:rsid w:val="00DA4904"/>
    <w:rsid w:val="00F0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BC1E7"/>
  <w15:chartTrackingRefBased/>
  <w15:docId w15:val="{58EB1FF8-35AB-4FAA-AAC8-22C2924E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4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F64A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F64A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Simonyan</dc:creator>
  <cp:keywords/>
  <dc:description/>
  <cp:lastModifiedBy>Valentina Simonyan</cp:lastModifiedBy>
  <cp:revision>18</cp:revision>
  <dcterms:created xsi:type="dcterms:W3CDTF">2022-12-16T13:38:00Z</dcterms:created>
  <dcterms:modified xsi:type="dcterms:W3CDTF">2023-04-20T11:10:00Z</dcterms:modified>
</cp:coreProperties>
</file>